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54" w:rsidRPr="0010046A" w:rsidRDefault="00410554">
      <w:pP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10046A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>Алкоголь – наркотический ЯД!!!</w:t>
      </w:r>
    </w:p>
    <w:p w:rsidR="00410554" w:rsidRPr="00443DD7" w:rsidRDefault="00410554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046A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Правда №1.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Алкогольные напитки являются наркотиками</w:t>
      </w:r>
      <w:r w:rsidRPr="00443DD7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Непременной составляющей всех алкогольных напитков является этиловый спирт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Всемирная организация здравоохранения</w:t>
      </w:r>
      <w:r w:rsidRPr="00443DD7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(ВОЗ) в 1975 г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вынесла специальное решение: «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Считать алкоголь наркотиком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подрывающим здоровье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». Но в нашей стране еще в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1972 г.</w:t>
      </w:r>
      <w:r w:rsidRPr="00443DD7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действовал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ГОСТ</w:t>
      </w:r>
      <w:r w:rsidRPr="00443DD7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18300-72 на этиловый спирт, в котором в главе 5 «Требования безопасности» говорилось, что «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этиловый спирт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легко воспламеняющаяся, бесцветная жидкость с характерным запахом, относится к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сильнодействующим наркотикам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вызывающим сначала возбуждение, а затем паралич нервной системы».</w:t>
      </w:r>
    </w:p>
    <w:p w:rsidR="00410554" w:rsidRDefault="00410554">
      <w:pPr>
        <w:rPr>
          <w:rFonts w:ascii="Georgia" w:hAnsi="Georgia" w:cs="Georgia"/>
          <w:color w:val="000000"/>
          <w:sz w:val="27"/>
          <w:szCs w:val="27"/>
          <w:shd w:val="clear" w:color="auto" w:fill="FFFFFF"/>
        </w:rPr>
      </w:pPr>
      <w:r w:rsidRPr="0010046A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Правда №2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. Алкоголь понижает интеллект</w:t>
      </w:r>
      <w:r w:rsidRPr="00443DD7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Доказано, что даже малые дозы алкоголя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ослабляют умственные способности.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В.М.Бехтерев</w:t>
      </w:r>
      <w:r w:rsidRPr="00443DD7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 человека нет такого органа, который бы не страдал от приема спиртных изделий в любых формах,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не важно, водка ли это, вино или пиво.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Однако,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больше всех и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тяжелее всех страдает мозг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Потому что там концентрация алкоголя максимальна. Если принять за единицу концентрацию алкоголя в крови, то в печени она будет 1.45, а в мозгу - 1.75. &lt;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Механизм разрушения организма очень простой. Его наглядно демонстрирует один пример. В 1961 году трое американских учёных-физиков Найсли, Москоу и Пеннингтон рассматривали в изготовленный ими длиннофокусный микроскоп человеческий глаз.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Что же увидели физики? Они увидели стенки сосуда, увидели лейкоциты (белые кровяные тельца) и эритроциты (красные кровяные тельца, которые переносят кислород от лёгких к тканям, а углекислый газ - в обратном направлении). По сосудам текла кровь, всё снимали на плёнку. Во время обследования очередного клиента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физики были поражены - у человека по сосуду гуляли тромбы: сгустки, склейки эритроцитов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Причём в этих склейках они насчитывали по 5, 10, 40, 400, до 1000 штук эритроцитов. Они их образно назвали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виноградные гроздья.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Физики перепугались, а человек сидит как ни в чем не бывало. У второго-третьего нормально, а у четвёртого опять тромбы. Начали выяснять и выяснили: эти двое пили.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Тут же физики трезвому человеку, у которого в сосудах было всё нормально,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дали выпить кружку пива. Через 15 минут в крови бывшего трезвого человека появились алкогольные склейки эритроцитов.</w:t>
      </w:r>
      <w:r w:rsidRPr="00443DD7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Этот опыт аналогичен школьному опыту на уроке биологии, когда в пробирку с водой капают несколько капель крови, вода окрашивается в оранжевый цвет, тут же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в пробирку капается несколько капель водки и кровь,</w:t>
      </w:r>
      <w:r w:rsidRPr="00443DD7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и на глазах кровь сворачивается в хлопья.</w:t>
      </w:r>
      <w:r w:rsidRPr="00443DD7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«Виноградные гроздья», буквально, забивают капилляры в мозгу человека, питающие его клетки, вследствие чего наступает гипоксия, то есть кислородное голодание клеток мозга.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Именно гипоксия и воспринимается человеком как якобы безобидное состояние опьянения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это приводит к «онемению», а потом и отмиранию участков головного мозга.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Ю. К. Пугач в книге «126 упражнений по развитию памяти» пишет: «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если вы хотите сохранить всю гибкость своей памяти, нужно избегать алкоголя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».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Но и это еще не все. Действие алкоголя не ограничивается 1-2 праздничными днями - вроде выпил и все. Нет. Американские ученые установили, что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употребление 200 гр. «сухого» вина снижает интеллект человека на 18-20 дней!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Таким образом,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алкоголь и интеллектуальная деятельность не совмест</w:t>
      </w:r>
      <w:r>
        <w:rPr>
          <w:rFonts w:ascii="Georgia" w:hAnsi="Georgia" w:cs="Georgia"/>
          <w:b/>
          <w:bCs/>
          <w:color w:val="000000"/>
          <w:sz w:val="27"/>
          <w:szCs w:val="27"/>
          <w:shd w:val="clear" w:color="auto" w:fill="FFFFFF"/>
        </w:rPr>
        <w:t>имы</w:t>
      </w:r>
      <w:r>
        <w:rPr>
          <w:rFonts w:ascii="Georgia" w:hAnsi="Georgia" w:cs="Georgia"/>
          <w:color w:val="000000"/>
          <w:sz w:val="27"/>
          <w:szCs w:val="27"/>
          <w:shd w:val="clear" w:color="auto" w:fill="FFFFFF"/>
        </w:rPr>
        <w:t>!</w:t>
      </w:r>
    </w:p>
    <w:p w:rsidR="00410554" w:rsidRDefault="00410554">
      <w:pP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046A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Правда №3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Смертельная доза для взрослого человека 7-8 г алкоголя на килограмм веса, что приблизительно соответствует 1-1,25 л водки. Для детей смертельная доза (г/кг веса) в 4 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 раз меньше, чем для взрослых!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410554" w:rsidRDefault="00410554" w:rsidP="00443DD7">
      <w:pPr>
        <w:spacing w:line="24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046A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Правда № 4.</w:t>
      </w:r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Законы Древнего Рима запрещали молодым людям до 30 лет, то есть в годы наиболее активного воспроизводства потомства, пить спир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тные напитки. 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Руси жениху и невесте запрещалось употреблять хмельное во время свадьбы. Ведь когда человек выпил, все его ткани насыщаются алкогольным ядом, происходит их изменение. Такое же изменение происходит и в зародышевой клетке. И у мужчин, и у женщин!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одной из сессий Академии медицинских наук ученые под микроскопом демонстрировали зародышевые клетки у длительно пьющих людей. Почти все клетки изуродованы: то с большой деформированной головой, то, наоборот, с очень маленькой, ядра разных размеров, с изъеденными контурами, протоплазмы то мало, то много. Все это обезобразил алкоголь. Все это планируется и будет воспроизведено во внешнем и внутреннем облике будущего ребенка. Раз клетка имеет патологию, как от нее можно ожидать здоровое воспроизведение? Микроскопические изменения в ней вырастут, и минимальная зазубринка, видимая в микроскоп, может впоследствии оказаться тяжелейшим пороком сердца или другим расстройством.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10046A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Правда № 5.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Georgia" w:hAnsi="Georgia" w:cs="Georgia"/>
          <w:b/>
          <w:bCs/>
          <w:color w:val="000000"/>
          <w:sz w:val="32"/>
          <w:szCs w:val="32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Алкоголь 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оружие массового поражения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Ярчайшим примером уничтожения «алкогольной бомбой» людей, является судьба аборигенов Северной Америки. Этот народ насчитывал 100 миллионов человек.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 данным профессора Б.И. Искакова, всесторонне изучившего эту проблему, разрушение нравственности начинается очень рано, уже при так называемом «умеренном» потреблении спиртных изделий, при душевом потреблении 3-4 л в год. При таком уровне потребления спиртного исподволь начинается алкогольно-</w:t>
      </w:r>
    </w:p>
    <w:p w:rsidR="00410554" w:rsidRDefault="00410554" w:rsidP="00443DD7">
      <w:pPr>
        <w:spacing w:line="24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10554" w:rsidRDefault="00410554" w:rsidP="00443DD7">
      <w:pPr>
        <w:spacing w:line="24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нравственный коллапс. Начинается падение нравов среди взрослых и молодежи. </w:t>
      </w:r>
    </w:p>
    <w:p w:rsidR="00410554" w:rsidRDefault="00410554" w:rsidP="00443DD7">
      <w:pPr>
        <w:spacing w:line="24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как известно из истории, с падения нравов начиналась гибель всех погибших до сих пор локальных цивилизаций. С дальнейшим ростом потребления алкоголя до 6-8 литров в год на человека возрастает алкоголизация плазмы нервных, половых и иммунозащитных клеток.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Начинается развитие общей атмосферы застоя, попустительства, консерватизма, предкризисного состояния экономики и производства; отставание техники, образования, культуры, науки, искусства, объединение людей по порокам.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ростом потребления алкоголя до 10-15 и более литров душевого потребления начинается цепная реакция вырождения и деградации народов по закону «трех поколений»: остается относительно здоровой половина родителей, четверть детей, одна восьмая внуков 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необратимым разрушением генофонда.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России сейчас потребляется 22 (!) литра чистого спирта на душу населения и это без учета кустарного производства.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046A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Правда №6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.</w:t>
      </w:r>
      <w:r w:rsidRPr="00443DD7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Алкоголь имеет прямое влияние на уровень преступности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Самое ужасное последствие пьяных напитков </w:t>
      </w:r>
      <w:r w:rsidRPr="00443DD7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то, что вино затемняет разум и совесть людей: люди от употребления вина становятся грубее, глупее и злее.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Л. Н. Толстой</w:t>
      </w:r>
      <w:r w:rsidRPr="00443DD7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 пьянства к хулиганству и преступности 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один шаг. По данным Исполкома ВОЗ, в мире под влиянием алкогольного опьянения совершается до 50 процентов изнасилований, до 72 процентов вооруженных нападений, до 86 процентов убийств.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увеличением душевого потребления алкоголя </w:t>
      </w:r>
      <w:r w:rsidRPr="00443D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(даже и незначительным) кривая преступности возрастает более резко. Иначе говоря, арифметическая прогрессия (душевое потребление) перерастает в геометрическую (преступность); особенно это заметно по увеличению хулиганства.</w:t>
      </w:r>
      <w:r w:rsidRPr="00443DD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 мнению ряда западных ученых страна, не производящая и не продающая у себя спиртные изделия, может закрыть у себя 9/10 своих тюрем.</w:t>
      </w:r>
    </w:p>
    <w:p w:rsidR="00410554" w:rsidRDefault="00410554" w:rsidP="00443DD7">
      <w:pPr>
        <w:spacing w:line="24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Теперь, рассказав правду о ключевых факторах алкоголя, можно приступить к опровержению ложных расхожих выражений, связанных с алкоголем, которые паразитируют на российском</w:t>
      </w:r>
      <w:r>
        <w:rPr>
          <w:rFonts w:ascii="Georgia" w:hAnsi="Georgia" w:cs="Georgia"/>
          <w:color w:val="000000"/>
          <w:sz w:val="27"/>
          <w:szCs w:val="27"/>
          <w:shd w:val="clear" w:color="auto" w:fill="FFFFFF"/>
        </w:rPr>
        <w:t xml:space="preserve"> </w:t>
      </w:r>
      <w:r w:rsidRPr="00443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обществе.</w:t>
      </w:r>
    </w:p>
    <w:p w:rsidR="00410554" w:rsidRDefault="00410554" w:rsidP="00443DD7">
      <w:pPr>
        <w:spacing w:line="24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10554" w:rsidRDefault="00410554" w:rsidP="00FC0E5A">
      <w:pPr>
        <w:spacing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00E55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7.5pt;height:124.5pt;visibility:visible">
            <v:imagedata r:id="rId5" o:title=""/>
          </v:shape>
        </w:pict>
      </w:r>
    </w:p>
    <w:p w:rsidR="00410554" w:rsidRDefault="00410554" w:rsidP="00FC0E5A">
      <w:pPr>
        <w:spacing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</w:pPr>
      <w:r w:rsidRPr="00FC0E5A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Присоединяйся с нам!</w:t>
      </w:r>
    </w:p>
    <w:p w:rsidR="00410554" w:rsidRPr="00FC0E5A" w:rsidRDefault="00410554" w:rsidP="00FC0E5A">
      <w:pPr>
        <w:spacing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</w:pPr>
    </w:p>
    <w:p w:rsidR="00410554" w:rsidRDefault="00410554" w:rsidP="00443DD7">
      <w:pPr>
        <w:spacing w:line="24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10554" w:rsidRDefault="00410554" w:rsidP="00443DD7">
      <w:pPr>
        <w:spacing w:line="24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10554" w:rsidRDefault="00410554" w:rsidP="00443DD7">
      <w:pPr>
        <w:spacing w:line="24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10554" w:rsidRDefault="00410554" w:rsidP="00443DD7">
      <w:pPr>
        <w:spacing w:line="24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10554" w:rsidRDefault="00410554" w:rsidP="00443DD7">
      <w:pPr>
        <w:spacing w:line="24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10554" w:rsidRDefault="00410554" w:rsidP="00B41F67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41F6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Казанская средняя общеобразовательная школа</w:t>
      </w:r>
    </w:p>
    <w:p w:rsidR="00410554" w:rsidRPr="00B41F67" w:rsidRDefault="00410554" w:rsidP="00D371F6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Юные друзья полиции</w:t>
      </w:r>
    </w:p>
    <w:p w:rsidR="00410554" w:rsidRPr="00B41F67" w:rsidRDefault="00410554" w:rsidP="00B41F67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410554" w:rsidRDefault="00410554" w:rsidP="00443DD7">
      <w:pPr>
        <w:spacing w:line="24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10554" w:rsidRDefault="00410554" w:rsidP="00443DD7">
      <w:pPr>
        <w:spacing w:line="24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10554" w:rsidRDefault="00410554" w:rsidP="00443DD7">
      <w:pPr>
        <w:spacing w:line="24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10554" w:rsidRDefault="00410554" w:rsidP="00443DD7">
      <w:pPr>
        <w:spacing w:line="24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10554" w:rsidRDefault="00410554" w:rsidP="00443DD7">
      <w:pPr>
        <w:spacing w:line="24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10554" w:rsidRPr="00FC0E5A" w:rsidRDefault="00410554" w:rsidP="00FC0E5A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  <w:u w:val="single"/>
          <w:shd w:val="clear" w:color="auto" w:fill="FFFFFF"/>
        </w:rPr>
      </w:pPr>
      <w:r w:rsidRPr="00FC0E5A">
        <w:rPr>
          <w:rFonts w:ascii="Times New Roman" w:hAnsi="Times New Roman" w:cs="Times New Roman"/>
          <w:b/>
          <w:bCs/>
          <w:color w:val="000000"/>
          <w:sz w:val="52"/>
          <w:szCs w:val="52"/>
          <w:u w:val="single"/>
          <w:shd w:val="clear" w:color="auto" w:fill="FFFFFF"/>
        </w:rPr>
        <w:t>«АЛКОГОЛЬ – ЯД!»</w:t>
      </w:r>
    </w:p>
    <w:sectPr w:rsidR="00410554" w:rsidRPr="00FC0E5A" w:rsidSect="00443DD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2A0"/>
    <w:multiLevelType w:val="multilevel"/>
    <w:tmpl w:val="A04CF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DD7"/>
    <w:rsid w:val="00012702"/>
    <w:rsid w:val="00031ACF"/>
    <w:rsid w:val="0010046A"/>
    <w:rsid w:val="00193753"/>
    <w:rsid w:val="001B5C01"/>
    <w:rsid w:val="001F6B29"/>
    <w:rsid w:val="003E0F04"/>
    <w:rsid w:val="00410554"/>
    <w:rsid w:val="00443DD7"/>
    <w:rsid w:val="004769B1"/>
    <w:rsid w:val="0048202B"/>
    <w:rsid w:val="00500E55"/>
    <w:rsid w:val="00547EFD"/>
    <w:rsid w:val="00581AA7"/>
    <w:rsid w:val="00596D8F"/>
    <w:rsid w:val="005B2706"/>
    <w:rsid w:val="006C1567"/>
    <w:rsid w:val="008366B7"/>
    <w:rsid w:val="00953011"/>
    <w:rsid w:val="009F0E76"/>
    <w:rsid w:val="00A14E13"/>
    <w:rsid w:val="00A24F3D"/>
    <w:rsid w:val="00AF1E13"/>
    <w:rsid w:val="00B41F67"/>
    <w:rsid w:val="00BB53B6"/>
    <w:rsid w:val="00C517B0"/>
    <w:rsid w:val="00CA3377"/>
    <w:rsid w:val="00CE460A"/>
    <w:rsid w:val="00D371F6"/>
    <w:rsid w:val="00E60675"/>
    <w:rsid w:val="00F46EE7"/>
    <w:rsid w:val="00FC0E5A"/>
    <w:rsid w:val="00FE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67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9F0E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F0E7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43DD7"/>
  </w:style>
  <w:style w:type="paragraph" w:styleId="BalloonText">
    <w:name w:val="Balloon Text"/>
    <w:basedOn w:val="Normal"/>
    <w:link w:val="BalloonTextChar"/>
    <w:uiPriority w:val="99"/>
    <w:semiHidden/>
    <w:rsid w:val="00B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F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9F0E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F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273</TotalTime>
  <Pages>2</Pages>
  <Words>1066</Words>
  <Characters>6078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ksosh</cp:lastModifiedBy>
  <cp:revision>10</cp:revision>
  <cp:lastPrinted>2015-05-19T10:11:00Z</cp:lastPrinted>
  <dcterms:created xsi:type="dcterms:W3CDTF">2014-02-13T14:34:00Z</dcterms:created>
  <dcterms:modified xsi:type="dcterms:W3CDTF">2015-07-02T18:36:00Z</dcterms:modified>
</cp:coreProperties>
</file>